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22E76FDE" w:rsidR="0022631D" w:rsidRPr="0022631D" w:rsidRDefault="00ED7523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»«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891A84A" w:rsidR="0022631D" w:rsidRPr="0022631D" w:rsidRDefault="0022631D" w:rsidP="00CD31B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1EAA6CD" w:rsidR="0022631D" w:rsidRPr="003B6ACA" w:rsidRDefault="00BA5A1B" w:rsidP="0097687C">
      <w:pPr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Գիտությունների ազգային ակադեմիան</w:t>
      </w:r>
      <w:r w:rsid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>ո</w:t>
      </w:r>
      <w:r w:rsidR="0022631D" w:rsidRPr="003B6AC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րը գտնվում է</w:t>
      </w:r>
      <w:r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D31B5"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>ք.</w:t>
      </w:r>
      <w:r w:rsidR="00CD31B5" w:rsidRP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Բաղրամյան 24</w:t>
      </w:r>
      <w:r w:rsidR="0022631D" w:rsidRP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bookmarkStart w:id="0" w:name="_Hlk202863950"/>
      <w:r w:rsidR="0097687C" w:rsidRPr="0097687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նախագծանախահաշվային փաստաթղթերի կազմման խորհրդատվական ծառայության</w:t>
      </w:r>
      <w:bookmarkEnd w:id="0"/>
      <w:r w:rsidR="0097687C" w:rsidRPr="0097687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B6ACA" w:rsidRPr="003B6AC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մատուցման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3B6AC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97687C" w:rsidRPr="0097687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ԳԱԱ-ԳՀԽԾՁԲ-25/</w:t>
      </w:r>
      <w:r w:rsidR="00A829DC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97687C" w:rsidRPr="0097687C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Pr="003B6AC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CD31B5" w:rsidRPr="003B6AC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119A" w:rsidRPr="00D3119A">
        <w:rPr>
          <w:rFonts w:ascii="GHEA Grapalat" w:eastAsia="Times New Roman" w:hAnsi="GHEA Grapalat" w:cs="Sylfaen"/>
          <w:sz w:val="20"/>
          <w:szCs w:val="20"/>
          <w:lang w:val="af-ZA" w:eastAsia="ru-RU"/>
        </w:rPr>
        <w:t>05</w:t>
      </w:r>
      <w:r w:rsidR="003B6ACA" w:rsidRPr="00D3119A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="003B6ACA" w:rsidRPr="00D3119A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D3119A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3B6ACA" w:rsidRPr="00D3119A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="003B6ACA" w:rsidRPr="003B6ACA">
        <w:rPr>
          <w:rFonts w:ascii="GHEA Grapalat" w:eastAsia="Times New Roman" w:hAnsi="GHEA Grapalat" w:cs="Sylfaen"/>
          <w:sz w:val="20"/>
          <w:szCs w:val="20"/>
          <w:lang w:val="af-ZA" w:eastAsia="ru-RU"/>
        </w:rPr>
        <w:t>2025</w:t>
      </w:r>
      <w:r w:rsidR="003B6ACA" w:rsidRPr="0097687C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="003B6ACA" w:rsidRPr="00D3119A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536CC6" w:rsidRPr="003B6AC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97687C" w:rsidRPr="0097687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ԳԱԱ-ԳՀԽԾՁԲ-25/</w:t>
      </w:r>
      <w:r w:rsidR="00A829DC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97687C" w:rsidRPr="0097687C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536CC6" w:rsidRPr="003B6AC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07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65"/>
        <w:gridCol w:w="641"/>
        <w:gridCol w:w="632"/>
        <w:gridCol w:w="220"/>
        <w:gridCol w:w="144"/>
        <w:gridCol w:w="138"/>
        <w:gridCol w:w="647"/>
        <w:gridCol w:w="188"/>
        <w:gridCol w:w="256"/>
        <w:gridCol w:w="126"/>
        <w:gridCol w:w="256"/>
        <w:gridCol w:w="206"/>
        <w:gridCol w:w="222"/>
        <w:gridCol w:w="383"/>
        <w:gridCol w:w="6"/>
        <w:gridCol w:w="174"/>
        <w:gridCol w:w="689"/>
        <w:gridCol w:w="332"/>
        <w:gridCol w:w="69"/>
        <w:gridCol w:w="12"/>
        <w:gridCol w:w="519"/>
        <w:gridCol w:w="204"/>
        <w:gridCol w:w="105"/>
        <w:gridCol w:w="238"/>
        <w:gridCol w:w="59"/>
        <w:gridCol w:w="90"/>
        <w:gridCol w:w="454"/>
        <w:gridCol w:w="39"/>
        <w:gridCol w:w="636"/>
        <w:gridCol w:w="208"/>
        <w:gridCol w:w="26"/>
        <w:gridCol w:w="437"/>
        <w:gridCol w:w="93"/>
        <w:gridCol w:w="1993"/>
      </w:tblGrid>
      <w:tr w:rsidR="0022631D" w:rsidRPr="0022631D" w14:paraId="3BCB0F4A" w14:textId="77777777" w:rsidTr="00536CC6">
        <w:trPr>
          <w:trHeight w:val="146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CC7EA3">
        <w:trPr>
          <w:trHeight w:val="11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93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07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3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CC7EA3">
        <w:trPr>
          <w:trHeight w:val="175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07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3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C7EA3">
        <w:trPr>
          <w:trHeight w:val="275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F15DC" w14:textId="77777777" w:rsidR="00403DC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</w:t>
            </w:r>
          </w:p>
          <w:p w14:paraId="0049F259" w14:textId="5BB66E44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87C" w:rsidRPr="003B6ACA" w14:paraId="6CB0AC86" w14:textId="77777777" w:rsidTr="004F37F5">
        <w:trPr>
          <w:trHeight w:val="689"/>
        </w:trPr>
        <w:tc>
          <w:tcPr>
            <w:tcW w:w="630" w:type="dxa"/>
            <w:gridSpan w:val="2"/>
            <w:shd w:val="clear" w:color="auto" w:fill="auto"/>
            <w:vAlign w:val="center"/>
          </w:tcPr>
          <w:p w14:paraId="62F33415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C74E379" w:rsidR="0097687C" w:rsidRPr="00E27805" w:rsidRDefault="008E7AE7" w:rsidP="009768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8E7AE7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նախագծանախահաշվային փաստաթղթերի կազմման խորհրդատվական </w:t>
            </w:r>
            <w:r w:rsidR="0097687C" w:rsidRPr="003B6ACA">
              <w:rPr>
                <w:rFonts w:ascii="GHEA Grapalat" w:hAnsi="GHEA Grapalat" w:cs="Sylfaen"/>
                <w:color w:val="000000"/>
                <w:sz w:val="14"/>
                <w:szCs w:val="14"/>
              </w:rPr>
              <w:t>ծառայությ</w:t>
            </w:r>
            <w:r w:rsidR="0097687C">
              <w:rPr>
                <w:rFonts w:ascii="GHEA Grapalat" w:hAnsi="GHEA Grapalat" w:cs="Sylfaen"/>
                <w:color w:val="000000"/>
                <w:sz w:val="14"/>
                <w:szCs w:val="14"/>
              </w:rPr>
              <w:t>ու</w:t>
            </w:r>
            <w:r w:rsidR="0097687C" w:rsidRPr="003B6ACA">
              <w:rPr>
                <w:rFonts w:ascii="GHEA Grapalat" w:hAnsi="GHEA Grapalat" w:cs="Sylfaen"/>
                <w:color w:val="000000"/>
                <w:sz w:val="14"/>
                <w:szCs w:val="14"/>
              </w:rPr>
              <w:t>ն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63AFCAE" w:rsidR="0097687C" w:rsidRPr="00E27805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E27805">
              <w:rPr>
                <w:rFonts w:ascii="GHEA Grapalat" w:hAnsi="GHEA Grapalat" w:cs="Sylfaen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3C8F157" w:rsidR="0097687C" w:rsidRPr="00391C88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vAlign w:val="center"/>
          </w:tcPr>
          <w:p w14:paraId="6021AF6A" w14:textId="507E26A2" w:rsidR="0097687C" w:rsidRPr="00391C88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2D0B970" w:rsidR="0097687C" w:rsidRPr="00403DCA" w:rsidRDefault="00A829DC" w:rsidP="009768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</w:rPr>
              <w:t>500000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40BBFD7" w:rsidR="0097687C" w:rsidRPr="00403DCA" w:rsidRDefault="00A829DC" w:rsidP="009768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16"/>
                <w:szCs w:val="16"/>
              </w:rPr>
              <w:t>500000</w:t>
            </w:r>
          </w:p>
        </w:tc>
        <w:tc>
          <w:tcPr>
            <w:tcW w:w="198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211A636" w14:textId="77777777" w:rsidR="00A829DC" w:rsidRPr="00A829DC" w:rsidRDefault="00A829DC" w:rsidP="00A829DC">
            <w:pPr>
              <w:pStyle w:val="ListParagraph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Բաղրամյան պող</w:t>
            </w:r>
            <w:r w:rsidRPr="00A829DC">
              <w:rPr>
                <w:rFonts w:ascii="Cambria Math" w:eastAsia="Times New Roman" w:hAnsi="Cambria Math" w:cs="Cambria Math"/>
                <w:b/>
                <w:sz w:val="12"/>
                <w:szCs w:val="12"/>
                <w:lang w:eastAsia="ru-RU"/>
              </w:rPr>
              <w:t>․</w:t>
            </w: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24</w:t>
            </w:r>
            <w:r w:rsidRPr="00A829DC">
              <w:rPr>
                <w:rFonts w:ascii="GHEA Grapalat" w:eastAsia="Times New Roman" w:hAnsi="GHEA Grapalat" w:cs="GHEA Grapalat"/>
                <w:b/>
                <w:sz w:val="12"/>
                <w:szCs w:val="12"/>
                <w:lang w:eastAsia="ru-RU"/>
              </w:rPr>
              <w:t>ա</w:t>
            </w: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24/2 </w:t>
            </w:r>
            <w:r w:rsidRPr="00A829DC">
              <w:rPr>
                <w:rFonts w:ascii="GHEA Grapalat" w:eastAsia="Times New Roman" w:hAnsi="GHEA Grapalat" w:cs="GHEA Grapalat"/>
                <w:b/>
                <w:sz w:val="12"/>
                <w:szCs w:val="12"/>
                <w:lang w:eastAsia="ru-RU"/>
              </w:rPr>
              <w:t>և</w:t>
            </w: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24/5 </w:t>
            </w:r>
            <w:r w:rsidRPr="00A829DC">
              <w:rPr>
                <w:rFonts w:ascii="GHEA Grapalat" w:eastAsia="Times New Roman" w:hAnsi="GHEA Grapalat" w:cs="GHEA Grapalat"/>
                <w:b/>
                <w:sz w:val="12"/>
                <w:szCs w:val="12"/>
                <w:lang w:eastAsia="ru-RU"/>
              </w:rPr>
              <w:t>հասցեներում</w:t>
            </w: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 w:rsidRPr="00A829DC">
              <w:rPr>
                <w:rFonts w:ascii="GHEA Grapalat" w:eastAsia="Times New Roman" w:hAnsi="GHEA Grapalat" w:cs="GHEA Grapalat"/>
                <w:b/>
                <w:sz w:val="12"/>
                <w:szCs w:val="12"/>
                <w:lang w:eastAsia="ru-RU"/>
              </w:rPr>
              <w:t>գտնվող</w:t>
            </w: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r w:rsidRPr="00A829DC">
              <w:rPr>
                <w:rFonts w:ascii="GHEA Grapalat" w:eastAsia="Times New Roman" w:hAnsi="GHEA Grapalat" w:cs="GHEA Grapalat"/>
                <w:b/>
                <w:sz w:val="12"/>
                <w:szCs w:val="12"/>
                <w:lang w:eastAsia="ru-RU"/>
              </w:rPr>
              <w:t>շենքերի</w:t>
            </w: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 w:rsidRPr="00A829DC">
              <w:rPr>
                <w:rFonts w:ascii="GHEA Grapalat" w:eastAsia="Times New Roman" w:hAnsi="GHEA Grapalat" w:cs="GHEA Grapalat"/>
                <w:b/>
                <w:sz w:val="12"/>
                <w:szCs w:val="12"/>
                <w:lang w:eastAsia="ru-RU"/>
              </w:rPr>
              <w:t>գազաֆիկացման</w:t>
            </w: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 w:rsidRPr="00A829DC">
              <w:rPr>
                <w:rFonts w:ascii="GHEA Grapalat" w:eastAsia="Times New Roman" w:hAnsi="GHEA Grapalat" w:cs="GHEA Grapalat"/>
                <w:b/>
                <w:sz w:val="12"/>
                <w:szCs w:val="12"/>
                <w:lang w:eastAsia="ru-RU"/>
              </w:rPr>
              <w:t>նախագծանախահաշվային</w:t>
            </w: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 w:rsidRPr="00A829DC">
              <w:rPr>
                <w:rFonts w:ascii="GHEA Grapalat" w:eastAsia="Times New Roman" w:hAnsi="GHEA Grapalat" w:cs="GHEA Grapalat"/>
                <w:b/>
                <w:sz w:val="12"/>
                <w:szCs w:val="12"/>
                <w:lang w:eastAsia="ru-RU"/>
              </w:rPr>
              <w:t>փաստաթղթերի</w:t>
            </w: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 w:rsidRPr="00A829DC">
              <w:rPr>
                <w:rFonts w:ascii="GHEA Grapalat" w:eastAsia="Times New Roman" w:hAnsi="GHEA Grapalat" w:cs="GHEA Grapalat"/>
                <w:b/>
                <w:sz w:val="12"/>
                <w:szCs w:val="12"/>
                <w:lang w:eastAsia="ru-RU"/>
              </w:rPr>
              <w:t>կազմման</w:t>
            </w: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 w:rsidRPr="00A829DC">
              <w:rPr>
                <w:rFonts w:ascii="GHEA Grapalat" w:eastAsia="Times New Roman" w:hAnsi="GHEA Grapalat" w:cs="GHEA Grapalat"/>
                <w:b/>
                <w:sz w:val="12"/>
                <w:szCs w:val="12"/>
                <w:lang w:eastAsia="ru-RU"/>
              </w:rPr>
              <w:t>խորհրդատվական</w:t>
            </w: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 w:rsidRPr="00A829DC">
              <w:rPr>
                <w:rFonts w:ascii="GHEA Grapalat" w:eastAsia="Times New Roman" w:hAnsi="GHEA Grapalat" w:cs="GHEA Grapalat"/>
                <w:b/>
                <w:sz w:val="12"/>
                <w:szCs w:val="12"/>
                <w:lang w:eastAsia="ru-RU"/>
              </w:rPr>
              <w:t>ծառայություն</w:t>
            </w:r>
          </w:p>
          <w:p w14:paraId="4A222262" w14:textId="77777777" w:rsidR="00A829DC" w:rsidRPr="00A829DC" w:rsidRDefault="00A829DC" w:rsidP="00A829DC">
            <w:pPr>
              <w:pStyle w:val="ListParagraph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•</w:t>
            </w: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ab/>
              <w:t>Ներկայացնել մանրամասնորեն կատարած ուսումնասիրությունների արդյունում հիմնավորված աշխատանքային գծագրեր և ծավալներ:</w:t>
            </w:r>
          </w:p>
          <w:p w14:paraId="1A8DEF5B" w14:textId="77777777" w:rsidR="00A829DC" w:rsidRPr="00A829DC" w:rsidRDefault="00A829DC" w:rsidP="00A829DC">
            <w:pPr>
              <w:pStyle w:val="ListParagraph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Ներկայացնել կապալի  օբյեկտի, դրա առանձին մասերի (կոնստրուկցիաների և այլն) և  օգտագործված նյութերի երաշխիքային ժամկետներին ներկայացվող պահանջները:</w:t>
            </w:r>
          </w:p>
          <w:p w14:paraId="52244329" w14:textId="77777777" w:rsidR="00A829DC" w:rsidRPr="00A829DC" w:rsidRDefault="00A829DC" w:rsidP="00A829DC">
            <w:pPr>
              <w:pStyle w:val="ListParagraph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•</w:t>
            </w: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ab/>
              <w:t>Ներկայացնել աշխատանքների կատարման համար պահանջվող լիցենզիային, տեխնիկական միջոցներին,  աշխատանքային ռեսուրսներին  և մասնագիտական հատկանիշներին ներկայացվող պահանջները:</w:t>
            </w:r>
          </w:p>
          <w:p w14:paraId="54315236" w14:textId="77777777" w:rsidR="00A829DC" w:rsidRPr="00A829DC" w:rsidRDefault="00A829DC" w:rsidP="00A829DC">
            <w:pPr>
              <w:pStyle w:val="ListParagraph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 ծավալաթերթ-նախահաշիվ հայերեն,ռուսերեն լեզուներով: Նախագծային փաստաթղթերը պետք է կազմված լինեն հայերեն լեզվով, ներկայացվեն 4 օրինակ թղթային օրինակով և մեկ էլեկտրոնային կրիչով(ACAD PDF ֆորմատներով, ծավալաթերթերը, ամփոփագրերը նաև Excel ֆորմատով)։</w:t>
            </w:r>
          </w:p>
          <w:p w14:paraId="032BC50D" w14:textId="77777777" w:rsidR="00A829DC" w:rsidRPr="00A829DC" w:rsidRDefault="00A829DC" w:rsidP="00A829DC">
            <w:pPr>
              <w:pStyle w:val="ListParagraph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Ընդհանուր պահանջներ՝ </w:t>
            </w:r>
          </w:p>
          <w:p w14:paraId="4133389F" w14:textId="77777777" w:rsidR="00A829DC" w:rsidRPr="00A829DC" w:rsidRDefault="00A829DC" w:rsidP="00A829DC">
            <w:pPr>
              <w:pStyle w:val="ListParagraph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•</w:t>
            </w: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ab/>
              <w:t>Նախագծային փաստաթղթերը կազմել ՀՀ-ում գործող շինարարական նորմերին և կանոններին համաձայն</w:t>
            </w:r>
          </w:p>
          <w:p w14:paraId="43CD281C" w14:textId="65100EBE" w:rsidR="0097687C" w:rsidRPr="00536CC6" w:rsidRDefault="00A829DC" w:rsidP="00A829DC">
            <w:pPr>
              <w:pStyle w:val="ListParagraph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Նախագծային փաստաթղթերի կազմը պետք է ներառի ոչ պակաս    ճարտարապետական, կոնստրուկտիվ և ինժեներական լուծումների գծագրեր, նախահաշիվ, </w:t>
            </w:r>
            <w:r w:rsidRPr="00A829D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նախահաշվի հիման վրա կազմված ծավալաթերթ-նախահաշիվ, ընդ որում նախագծերը պետք է կազմել ՀՀ Կառավարությանն առընթեր քաղաքաշինության պետական կոմիտեի նախագահի 11.09.2017թ. թիվ 128-Ն հրամանի համաձայն, իսկ նախահաշիվները  կազմել  ՀՀ Կառավարության 23.06.2011թ.  թիվ 879-Ն որոշմամբ սահմանված կարգի համապատասխան:</w:t>
            </w:r>
          </w:p>
        </w:tc>
        <w:tc>
          <w:tcPr>
            <w:tcW w:w="1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394F9" w14:textId="77777777" w:rsidR="00A829DC" w:rsidRPr="00A829DC" w:rsidRDefault="00A829DC" w:rsidP="00A829DC">
            <w:pPr>
              <w:spacing w:before="0" w:after="0"/>
              <w:ind w:left="0" w:firstLine="0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w:rsidRPr="00A829D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lastRenderedPageBreak/>
              <w:t>Բաղրամյան պող</w:t>
            </w:r>
            <w:r w:rsidRPr="00A829DC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>․</w:t>
            </w:r>
            <w:r w:rsidRPr="00A829D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24ա, 24/2 և 24/5 հասցեներում գտնվող  շենքերի գազաֆիկացման նախագծանախահաշվային փաստաթղթերի կազմման խորհրդատվական ծառայություն</w:t>
            </w:r>
          </w:p>
          <w:p w14:paraId="0AE6D559" w14:textId="77777777" w:rsidR="00A829DC" w:rsidRPr="00A829DC" w:rsidRDefault="00A829DC" w:rsidP="00A829DC">
            <w:pPr>
              <w:spacing w:before="0" w:after="0"/>
              <w:ind w:left="0" w:firstLine="0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w:rsidRPr="00A829D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•</w:t>
            </w:r>
            <w:r w:rsidRPr="00A829D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ab/>
              <w:t>Ներկայացնել մանրամասնորեն կատարած ուսումնասիրությունների արդյունում հիմնավորված աշխատանքային գծագրեր և ծավալներ:</w:t>
            </w:r>
          </w:p>
          <w:p w14:paraId="54937659" w14:textId="77777777" w:rsidR="00A829DC" w:rsidRPr="00A829DC" w:rsidRDefault="00A829DC" w:rsidP="00A829DC">
            <w:pPr>
              <w:spacing w:before="0" w:after="0"/>
              <w:ind w:left="0" w:firstLine="0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w:rsidRPr="00A829D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Ներկայացնել կապալի  օբյեկտի, դրա առանձին մասերի (կոնստրուկցիաների և այլն) և  օգտագործված նյութերի երաշխիքային ժամկետներին ներկայացվող պահանջները:</w:t>
            </w:r>
          </w:p>
          <w:p w14:paraId="383004F5" w14:textId="77777777" w:rsidR="00A829DC" w:rsidRPr="00A829DC" w:rsidRDefault="00A829DC" w:rsidP="00A829DC">
            <w:pPr>
              <w:spacing w:before="0" w:after="0"/>
              <w:ind w:left="0" w:firstLine="0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w:rsidRPr="00A829D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•</w:t>
            </w:r>
            <w:r w:rsidRPr="00A829D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ab/>
              <w:t>Ներկայացնել աշխատանքների կատարման համար պահանջվող լիցենզիային, տեխնիկական միջոցներին,  աշխատանքային ռեսուրսներին  և մասնագիտական հատկանիշներին ներկայացվող պահանջները:</w:t>
            </w:r>
          </w:p>
          <w:p w14:paraId="253AEF91" w14:textId="77777777" w:rsidR="00A829DC" w:rsidRPr="00A829DC" w:rsidRDefault="00A829DC" w:rsidP="00A829DC">
            <w:pPr>
              <w:spacing w:before="0" w:after="0"/>
              <w:ind w:left="0" w:firstLine="0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w:rsidRPr="00A829D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Ներկայացնել ծավալաթերթ-նախահաշիվ հայերեն,ռուսերեն լեզուներով: Նախագծային փաստաթղթերը պետք է կազմված լինեն հայերեն լեզվով, ներկայացվեն 4 օրինակ թղթային օրինակով և մեկ էլեկտրոնային կրիչով(ACAD PDF ֆորմատներով, ծավալաթերթերը, ամփոփագրերը նաև Excel ֆորմատով)։</w:t>
            </w:r>
          </w:p>
          <w:p w14:paraId="610548DE" w14:textId="77777777" w:rsidR="00A829DC" w:rsidRPr="00A829DC" w:rsidRDefault="00A829DC" w:rsidP="00A829DC">
            <w:pPr>
              <w:spacing w:before="0" w:after="0"/>
              <w:ind w:left="0" w:firstLine="0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w:rsidRPr="00A829D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Ընդհանուր պահանջներ՝ </w:t>
            </w:r>
          </w:p>
          <w:p w14:paraId="22C95985" w14:textId="77777777" w:rsidR="00A829DC" w:rsidRPr="00A829DC" w:rsidRDefault="00A829DC" w:rsidP="00A829DC">
            <w:pPr>
              <w:spacing w:before="0" w:after="0"/>
              <w:ind w:left="0" w:firstLine="0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w:rsidRPr="00A829D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•</w:t>
            </w:r>
            <w:r w:rsidRPr="00A829D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ab/>
              <w:t>Նախագծային փաստաթղթերը կազմել ՀՀ-ում գործող շինարարական նորմերին և կանոններին համաձայն</w:t>
            </w:r>
          </w:p>
          <w:p w14:paraId="5152B32D" w14:textId="217C1A3C" w:rsidR="0097687C" w:rsidRPr="00E27805" w:rsidRDefault="00A829DC" w:rsidP="00A829DC">
            <w:pPr>
              <w:spacing w:before="0" w:after="0"/>
              <w:ind w:left="0" w:firstLine="0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w:rsidRPr="00A829D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Նախագծային փաստաթղթերի կազմը պետք է ներառի ոչ պակաս    ճարտարապետական, կոնստրուկտիվ և ինժեներական լուծումների գծագրեր, նախահաշիվ, նախահաշվի հիման վրա կազմված ծավալաթերթ-նախահաշիվ, ընդ որում </w:t>
            </w:r>
            <w:r w:rsidRPr="00A829D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lastRenderedPageBreak/>
              <w:t>նախագծերը պետք է կազմել ՀՀ Կառավարությանն առընթեր քաղաքաշինության պետական կոմիտեի նախագահի 11.09.2017թ. թիվ 128-Ն հրամանի համաձայն, իսկ նախահաշիվները  կազմել  ՀՀ Կառավարության 23.06.2011թ.  թիվ 879-Ն որոշմամբ սահմանված կարգի համապատասխան:</w:t>
            </w:r>
          </w:p>
        </w:tc>
      </w:tr>
      <w:tr w:rsidR="0097687C" w:rsidRPr="003B6ACA" w14:paraId="4B8BC031" w14:textId="77777777" w:rsidTr="00536CC6">
        <w:trPr>
          <w:trHeight w:val="169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14:paraId="451180EC" w14:textId="77777777" w:rsidR="0097687C" w:rsidRPr="00E27805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87C" w:rsidRPr="00A829DC" w14:paraId="24C3B0CB" w14:textId="77777777" w:rsidTr="00536CC6">
        <w:trPr>
          <w:trHeight w:val="137"/>
        </w:trPr>
        <w:tc>
          <w:tcPr>
            <w:tcW w:w="40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7687C" w:rsidRPr="00ED7523" w:rsidRDefault="0097687C" w:rsidP="009768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D752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D752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9B5E1B9" w:rsidR="0097687C" w:rsidRPr="00ED7523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768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</w:t>
            </w:r>
            <w:r w:rsidR="00A276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9768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հոդվածի 1-ին</w:t>
            </w:r>
            <w:r w:rsidR="00A276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մասի 2-րդ</w:t>
            </w:r>
            <w:r w:rsidRPr="0097687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կետ:</w:t>
            </w:r>
          </w:p>
        </w:tc>
      </w:tr>
      <w:tr w:rsidR="0097687C" w:rsidRPr="00A829DC" w14:paraId="075EEA57" w14:textId="77777777" w:rsidTr="00536CC6">
        <w:trPr>
          <w:trHeight w:val="196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7687C" w:rsidRPr="00ED7523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687C" w:rsidRPr="0022631D" w14:paraId="681596E8" w14:textId="77777777" w:rsidTr="00536C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9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7687C" w:rsidRPr="0022631D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75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D75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7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BEE595E" w:rsidR="0097687C" w:rsidRPr="0022631D" w:rsidRDefault="00A276B7" w:rsidP="009768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="009768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9768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9768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9768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7687C" w:rsidRPr="0022631D" w14:paraId="199F948A" w14:textId="77777777" w:rsidTr="00536C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7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7687C" w:rsidRPr="0022631D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687C" w:rsidRPr="0022631D" w14:paraId="6EE9B008" w14:textId="77777777" w:rsidTr="00536C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7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7687C" w:rsidRPr="0022631D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687C" w:rsidRPr="0022631D" w14:paraId="13FE412E" w14:textId="77777777" w:rsidTr="00536C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7687C" w:rsidRPr="0022631D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7687C" w:rsidRPr="0022631D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7687C" w:rsidRPr="0022631D" w14:paraId="321D26CF" w14:textId="77777777" w:rsidTr="00536C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7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7687C" w:rsidRPr="0022631D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7687C" w:rsidRPr="0022631D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687C" w:rsidRPr="0022631D" w14:paraId="68E691E2" w14:textId="77777777" w:rsidTr="00536C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7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7687C" w:rsidRPr="0022631D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7687C" w:rsidRPr="0022631D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687C" w:rsidRPr="0022631D" w14:paraId="30B89418" w14:textId="77777777" w:rsidTr="00536CC6">
        <w:trPr>
          <w:trHeight w:val="54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14:paraId="70776DB4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87C" w:rsidRPr="0022631D" w14:paraId="10DC4861" w14:textId="77777777" w:rsidTr="00536CC6">
        <w:trPr>
          <w:trHeight w:val="605"/>
        </w:trPr>
        <w:tc>
          <w:tcPr>
            <w:tcW w:w="127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69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32" w:type="dxa"/>
            <w:gridSpan w:val="26"/>
            <w:shd w:val="clear" w:color="auto" w:fill="auto"/>
            <w:vAlign w:val="center"/>
          </w:tcPr>
          <w:p w14:paraId="1FD38684" w14:textId="2B462658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7687C" w:rsidRPr="0022631D" w14:paraId="3FD00E3A" w14:textId="77777777" w:rsidTr="00536CC6">
        <w:trPr>
          <w:trHeight w:val="365"/>
        </w:trPr>
        <w:tc>
          <w:tcPr>
            <w:tcW w:w="1271" w:type="dxa"/>
            <w:gridSpan w:val="3"/>
            <w:vMerge/>
            <w:shd w:val="clear" w:color="auto" w:fill="auto"/>
            <w:vAlign w:val="center"/>
          </w:tcPr>
          <w:p w14:paraId="67E5DBFB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6"/>
            <w:vMerge/>
            <w:shd w:val="clear" w:color="auto" w:fill="auto"/>
            <w:vAlign w:val="center"/>
          </w:tcPr>
          <w:p w14:paraId="7835142E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033" w:type="dxa"/>
            <w:gridSpan w:val="9"/>
            <w:shd w:val="clear" w:color="auto" w:fill="auto"/>
            <w:vAlign w:val="center"/>
          </w:tcPr>
          <w:p w14:paraId="635EE2FE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49" w:type="dxa"/>
            <w:gridSpan w:val="4"/>
            <w:shd w:val="clear" w:color="auto" w:fill="auto"/>
            <w:vAlign w:val="center"/>
          </w:tcPr>
          <w:p w14:paraId="4A371FE9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7687C" w:rsidRPr="0022631D" w14:paraId="4DA511EC" w14:textId="77777777" w:rsidTr="00536CC6">
        <w:trPr>
          <w:trHeight w:val="83"/>
        </w:trPr>
        <w:tc>
          <w:tcPr>
            <w:tcW w:w="1271" w:type="dxa"/>
            <w:gridSpan w:val="3"/>
            <w:shd w:val="clear" w:color="auto" w:fill="BFBFBF" w:themeFill="background1" w:themeFillShade="BF"/>
            <w:vAlign w:val="center"/>
          </w:tcPr>
          <w:p w14:paraId="5DBE5B3F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01" w:type="dxa"/>
            <w:gridSpan w:val="32"/>
            <w:shd w:val="clear" w:color="auto" w:fill="BFBFBF" w:themeFill="background1" w:themeFillShade="BF"/>
            <w:vAlign w:val="center"/>
          </w:tcPr>
          <w:p w14:paraId="6ABF72D4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7687C" w:rsidRPr="0022631D" w14:paraId="50825522" w14:textId="77777777" w:rsidTr="0097687C">
        <w:trPr>
          <w:trHeight w:val="83"/>
        </w:trPr>
        <w:tc>
          <w:tcPr>
            <w:tcW w:w="1271" w:type="dxa"/>
            <w:gridSpan w:val="3"/>
            <w:shd w:val="clear" w:color="auto" w:fill="auto"/>
            <w:vAlign w:val="center"/>
          </w:tcPr>
          <w:p w14:paraId="50AD5B95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25" w:type="dxa"/>
            <w:gridSpan w:val="7"/>
            <w:shd w:val="clear" w:color="auto" w:fill="auto"/>
            <w:vAlign w:val="center"/>
          </w:tcPr>
          <w:p w14:paraId="259F3C98" w14:textId="3D157F30" w:rsidR="0097687C" w:rsidRPr="002560C9" w:rsidRDefault="00A276B7" w:rsidP="0097687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nb-NO"/>
              </w:rPr>
            </w:pPr>
            <w:r w:rsidRPr="00A276B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«ՇԻՆ-ԿՈՄՖՈՐՏ» ՍՊԸ</w:t>
            </w:r>
          </w:p>
        </w:tc>
        <w:tc>
          <w:tcPr>
            <w:tcW w:w="2994" w:type="dxa"/>
            <w:gridSpan w:val="12"/>
            <w:shd w:val="clear" w:color="auto" w:fill="auto"/>
            <w:vAlign w:val="center"/>
          </w:tcPr>
          <w:p w14:paraId="1D867224" w14:textId="32127D6E" w:rsidR="0097687C" w:rsidRPr="00806754" w:rsidRDefault="00A276B7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A276B7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416666,67</w:t>
            </w:r>
          </w:p>
        </w:tc>
        <w:tc>
          <w:tcPr>
            <w:tcW w:w="2033" w:type="dxa"/>
            <w:gridSpan w:val="9"/>
            <w:shd w:val="clear" w:color="auto" w:fill="auto"/>
            <w:vAlign w:val="center"/>
          </w:tcPr>
          <w:p w14:paraId="22B8A853" w14:textId="0ECB8D45" w:rsidR="0097687C" w:rsidRPr="00806754" w:rsidRDefault="00A276B7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83333,34</w:t>
            </w:r>
          </w:p>
        </w:tc>
        <w:tc>
          <w:tcPr>
            <w:tcW w:w="2549" w:type="dxa"/>
            <w:gridSpan w:val="4"/>
            <w:shd w:val="clear" w:color="auto" w:fill="auto"/>
            <w:vAlign w:val="center"/>
          </w:tcPr>
          <w:p w14:paraId="1F59BBB2" w14:textId="574F42D5" w:rsidR="0097687C" w:rsidRPr="00806754" w:rsidRDefault="00A276B7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A276B7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500000</w:t>
            </w:r>
          </w:p>
        </w:tc>
      </w:tr>
      <w:tr w:rsidR="0097687C" w:rsidRPr="0022631D" w14:paraId="700CD07F" w14:textId="77777777" w:rsidTr="00536CC6">
        <w:trPr>
          <w:trHeight w:val="81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14:paraId="10ED0606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87C" w:rsidRPr="0022631D" w14:paraId="521126E1" w14:textId="77777777" w:rsidTr="00536CC6"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687C" w:rsidRPr="0022631D" w14:paraId="552679BF" w14:textId="77777777" w:rsidTr="00536CC6">
        <w:tc>
          <w:tcPr>
            <w:tcW w:w="565" w:type="dxa"/>
            <w:vMerge w:val="restart"/>
            <w:shd w:val="clear" w:color="auto" w:fill="auto"/>
            <w:vAlign w:val="center"/>
          </w:tcPr>
          <w:p w14:paraId="770D59CE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16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7687C" w:rsidRPr="0022631D" w14:paraId="3CA6FABC" w14:textId="77777777" w:rsidTr="00536CC6"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7687C" w:rsidRPr="0022631D" w14:paraId="5E96A1C5" w14:textId="77777777" w:rsidTr="00536CC6"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87C" w:rsidRPr="0022631D" w14:paraId="443F73EF" w14:textId="77777777" w:rsidTr="00536CC6">
        <w:trPr>
          <w:trHeight w:val="40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87C" w:rsidRPr="0022631D" w14:paraId="522ACAFB" w14:textId="77777777" w:rsidTr="00536CC6">
        <w:trPr>
          <w:trHeight w:val="331"/>
        </w:trPr>
        <w:tc>
          <w:tcPr>
            <w:tcW w:w="1903" w:type="dxa"/>
            <w:gridSpan w:val="4"/>
            <w:shd w:val="clear" w:color="auto" w:fill="auto"/>
            <w:vAlign w:val="center"/>
          </w:tcPr>
          <w:p w14:paraId="514F7E40" w14:textId="77777777" w:rsidR="0097687C" w:rsidRPr="0022631D" w:rsidRDefault="0097687C" w:rsidP="0097687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69" w:type="dxa"/>
            <w:gridSpan w:val="31"/>
            <w:shd w:val="clear" w:color="auto" w:fill="auto"/>
            <w:vAlign w:val="center"/>
          </w:tcPr>
          <w:p w14:paraId="71AB42B3" w14:textId="77777777" w:rsidR="0097687C" w:rsidRPr="0022631D" w:rsidRDefault="0097687C" w:rsidP="009768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97687C" w:rsidRPr="0022631D" w14:paraId="617248CD" w14:textId="77777777" w:rsidTr="00536CC6">
        <w:trPr>
          <w:trHeight w:val="289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87C" w:rsidRPr="0022631D" w14:paraId="1515C769" w14:textId="77777777" w:rsidTr="00536CC6">
        <w:trPr>
          <w:trHeight w:val="258"/>
        </w:trPr>
        <w:tc>
          <w:tcPr>
            <w:tcW w:w="46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7687C" w:rsidRPr="0022631D" w:rsidRDefault="0097687C" w:rsidP="009768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379B672" w:rsidR="0097687C" w:rsidRPr="002560C9" w:rsidRDefault="00A276B7" w:rsidP="0097687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97687C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8</w:t>
            </w:r>
            <w:r w:rsidR="0097687C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․2025թ․</w:t>
            </w:r>
          </w:p>
        </w:tc>
      </w:tr>
      <w:tr w:rsidR="0097687C" w:rsidRPr="0022631D" w14:paraId="71BEA872" w14:textId="77777777" w:rsidTr="00536CC6">
        <w:trPr>
          <w:trHeight w:val="92"/>
        </w:trPr>
        <w:tc>
          <w:tcPr>
            <w:tcW w:w="469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97687C" w:rsidRPr="0022631D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7687C" w:rsidRPr="0022631D" w:rsidRDefault="0097687C" w:rsidP="009768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7687C" w:rsidRPr="0022631D" w:rsidRDefault="0097687C" w:rsidP="009768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7687C" w:rsidRPr="0022631D" w14:paraId="04C80107" w14:textId="77777777" w:rsidTr="00536CC6">
        <w:trPr>
          <w:trHeight w:val="208"/>
        </w:trPr>
        <w:tc>
          <w:tcPr>
            <w:tcW w:w="469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7687C" w:rsidRPr="0022631D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61AFB16" w:rsidR="0097687C" w:rsidRPr="002560C9" w:rsidRDefault="0097687C" w:rsidP="009768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 կիրառվում</w:t>
            </w:r>
          </w:p>
        </w:tc>
        <w:tc>
          <w:tcPr>
            <w:tcW w:w="33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41F5414" w:rsidR="0097687C" w:rsidRPr="002560C9" w:rsidRDefault="0097687C" w:rsidP="009768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87C" w:rsidRPr="0022631D" w14:paraId="2254FA5C" w14:textId="77777777" w:rsidTr="00536CC6">
        <w:trPr>
          <w:trHeight w:val="344"/>
        </w:trPr>
        <w:tc>
          <w:tcPr>
            <w:tcW w:w="1107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1836647" w:rsidR="0097687C" w:rsidRPr="00594C1E" w:rsidRDefault="0097687C" w:rsidP="009768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A276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A276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.2025թ.</w:t>
            </w:r>
          </w:p>
        </w:tc>
      </w:tr>
      <w:tr w:rsidR="0097687C" w:rsidRPr="0022631D" w14:paraId="3C75DA26" w14:textId="77777777" w:rsidTr="00536CC6">
        <w:trPr>
          <w:trHeight w:val="344"/>
        </w:trPr>
        <w:tc>
          <w:tcPr>
            <w:tcW w:w="46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7687C" w:rsidRPr="0022631D" w:rsidRDefault="0097687C" w:rsidP="009768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C592C6A" w:rsidR="0097687C" w:rsidRPr="0022631D" w:rsidRDefault="00A276B7" w:rsidP="009768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9768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9768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.2025թ.</w:t>
            </w:r>
          </w:p>
        </w:tc>
      </w:tr>
      <w:tr w:rsidR="0097687C" w:rsidRPr="0022631D" w14:paraId="0682C6BE" w14:textId="77777777" w:rsidTr="00536CC6">
        <w:trPr>
          <w:trHeight w:val="344"/>
        </w:trPr>
        <w:tc>
          <w:tcPr>
            <w:tcW w:w="46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7687C" w:rsidRPr="0022631D" w:rsidRDefault="0097687C" w:rsidP="009768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9539B5B" w:rsidR="0097687C" w:rsidRPr="0022631D" w:rsidRDefault="00A276B7" w:rsidP="009768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9768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9768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.2025թ.</w:t>
            </w:r>
          </w:p>
        </w:tc>
      </w:tr>
      <w:tr w:rsidR="0097687C" w:rsidRPr="0022631D" w14:paraId="79A64497" w14:textId="77777777" w:rsidTr="00536CC6">
        <w:trPr>
          <w:trHeight w:val="288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14:paraId="620F225D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687C" w:rsidRPr="0022631D" w14:paraId="4E4EA255" w14:textId="77777777" w:rsidTr="00536CC6">
        <w:tc>
          <w:tcPr>
            <w:tcW w:w="565" w:type="dxa"/>
            <w:vMerge w:val="restart"/>
            <w:shd w:val="clear" w:color="auto" w:fill="auto"/>
            <w:vAlign w:val="center"/>
          </w:tcPr>
          <w:p w14:paraId="7AA249E4" w14:textId="77777777" w:rsidR="0097687C" w:rsidRPr="0022631D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05" w:type="dxa"/>
            <w:gridSpan w:val="29"/>
            <w:shd w:val="clear" w:color="auto" w:fill="auto"/>
            <w:vAlign w:val="center"/>
          </w:tcPr>
          <w:p w14:paraId="0A5086C3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7687C" w:rsidRPr="0022631D" w14:paraId="11F19FA1" w14:textId="77777777" w:rsidTr="002560C9">
        <w:trPr>
          <w:trHeight w:val="237"/>
        </w:trPr>
        <w:tc>
          <w:tcPr>
            <w:tcW w:w="565" w:type="dxa"/>
            <w:vMerge/>
            <w:shd w:val="clear" w:color="auto" w:fill="auto"/>
            <w:vAlign w:val="center"/>
          </w:tcPr>
          <w:p w14:paraId="39B67943" w14:textId="77777777" w:rsidR="0097687C" w:rsidRPr="0022631D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14:paraId="2856C5C6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5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41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4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432" w:type="dxa"/>
            <w:gridSpan w:val="7"/>
            <w:shd w:val="clear" w:color="auto" w:fill="auto"/>
            <w:vAlign w:val="center"/>
          </w:tcPr>
          <w:p w14:paraId="0911FBB2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7687C" w:rsidRPr="0022631D" w14:paraId="4DC53241" w14:textId="77777777" w:rsidTr="002560C9">
        <w:trPr>
          <w:trHeight w:val="238"/>
        </w:trPr>
        <w:tc>
          <w:tcPr>
            <w:tcW w:w="565" w:type="dxa"/>
            <w:vMerge/>
            <w:shd w:val="clear" w:color="auto" w:fill="auto"/>
            <w:vAlign w:val="center"/>
          </w:tcPr>
          <w:p w14:paraId="7D858D4B" w14:textId="77777777" w:rsidR="0097687C" w:rsidRPr="0022631D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14:paraId="078A8417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9" w:type="dxa"/>
            <w:gridSpan w:val="8"/>
            <w:vMerge/>
            <w:shd w:val="clear" w:color="auto" w:fill="auto"/>
            <w:vAlign w:val="center"/>
          </w:tcPr>
          <w:p w14:paraId="67FA13FC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2" w:type="dxa"/>
            <w:gridSpan w:val="4"/>
            <w:vMerge/>
            <w:shd w:val="clear" w:color="auto" w:fill="auto"/>
            <w:vAlign w:val="center"/>
          </w:tcPr>
          <w:p w14:paraId="7FDD9C22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6"/>
            <w:vMerge/>
            <w:shd w:val="clear" w:color="auto" w:fill="auto"/>
            <w:vAlign w:val="center"/>
          </w:tcPr>
          <w:p w14:paraId="73BBD2A3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1" w:type="dxa"/>
            <w:gridSpan w:val="4"/>
            <w:vMerge/>
            <w:shd w:val="clear" w:color="auto" w:fill="auto"/>
            <w:vAlign w:val="center"/>
          </w:tcPr>
          <w:p w14:paraId="078CB506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32" w:type="dxa"/>
            <w:gridSpan w:val="7"/>
            <w:shd w:val="clear" w:color="auto" w:fill="auto"/>
            <w:vAlign w:val="center"/>
          </w:tcPr>
          <w:p w14:paraId="3C0959C2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7687C" w:rsidRPr="0022631D" w14:paraId="75FDA7D8" w14:textId="77777777" w:rsidTr="00D3119A">
        <w:trPr>
          <w:trHeight w:val="813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7687C" w:rsidRPr="0022631D" w:rsidRDefault="0097687C" w:rsidP="009768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7687C" w:rsidRPr="0022631D" w:rsidRDefault="0097687C" w:rsidP="00976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276B7" w:rsidRPr="0022631D" w14:paraId="1E28D31D" w14:textId="77777777" w:rsidTr="00D3119A">
        <w:trPr>
          <w:trHeight w:val="146"/>
        </w:trPr>
        <w:tc>
          <w:tcPr>
            <w:tcW w:w="565" w:type="dxa"/>
            <w:shd w:val="clear" w:color="auto" w:fill="auto"/>
            <w:vAlign w:val="center"/>
          </w:tcPr>
          <w:p w14:paraId="1F1D10DE" w14:textId="77777777" w:rsidR="00A276B7" w:rsidRPr="0022631D" w:rsidRDefault="00A276B7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14:paraId="391CD0D1" w14:textId="48748417" w:rsidR="00A276B7" w:rsidRPr="002560C9" w:rsidRDefault="00A276B7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276B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«ՇԻՆ-ԿՈՄՖՈՐՏ» ՍՊԸ</w:t>
            </w:r>
          </w:p>
        </w:tc>
        <w:tc>
          <w:tcPr>
            <w:tcW w:w="2039" w:type="dxa"/>
            <w:gridSpan w:val="8"/>
            <w:shd w:val="clear" w:color="auto" w:fill="auto"/>
            <w:vAlign w:val="center"/>
          </w:tcPr>
          <w:p w14:paraId="2183B64C" w14:textId="71E19B48" w:rsidR="00A276B7" w:rsidRPr="006800E9" w:rsidRDefault="00A276B7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800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</w:t>
            </w:r>
            <w:r w:rsidRPr="008E323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ԳԱԱ-ԳՀԽԾՁԲ-25/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Pr="008E323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Pr="006800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14:paraId="54F54951" w14:textId="2154F5E5" w:rsidR="00A276B7" w:rsidRPr="002560C9" w:rsidRDefault="00A276B7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05</w:t>
            </w:r>
            <w:r w:rsidRPr="008E323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8E323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  <w:r w:rsidRPr="008E323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8E323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2025</w:t>
            </w:r>
            <w:r w:rsidRPr="008E3237">
              <w:rPr>
                <w:rFonts w:ascii="GHEA Grapalat" w:eastAsia="Times New Roman" w:hAnsi="GHEA Grapalat" w:cs="GHEA Grapalat"/>
                <w:b/>
                <w:sz w:val="16"/>
                <w:szCs w:val="16"/>
                <w:lang w:eastAsia="ru-RU"/>
              </w:rPr>
              <w:t>թ</w:t>
            </w:r>
            <w:r w:rsidRPr="008E3237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1241" w:type="dxa"/>
            <w:gridSpan w:val="6"/>
          </w:tcPr>
          <w:p w14:paraId="610A7BBF" w14:textId="536A0478" w:rsidR="00A276B7" w:rsidRPr="008E3237" w:rsidRDefault="00A276B7" w:rsidP="00A276B7">
            <w:pPr>
              <w:ind w:left="-14" w:firstLine="14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3237">
              <w:rPr>
                <w:rFonts w:ascii="GHEA Grapalat" w:hAnsi="GHEA Grapalat"/>
                <w:sz w:val="14"/>
                <w:szCs w:val="14"/>
              </w:rPr>
              <w:t>Պայմանագիրն ուժի մեջ մտնելուց հետո 20  օրացուցային  օր</w:t>
            </w:r>
          </w:p>
        </w:tc>
        <w:tc>
          <w:tcPr>
            <w:tcW w:w="841" w:type="dxa"/>
            <w:gridSpan w:val="4"/>
            <w:shd w:val="clear" w:color="auto" w:fill="auto"/>
            <w:vAlign w:val="center"/>
          </w:tcPr>
          <w:p w14:paraId="6A3A27A0" w14:textId="65269845" w:rsidR="00A276B7" w:rsidRPr="000814D8" w:rsidRDefault="00A276B7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14D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6" w:type="dxa"/>
            <w:gridSpan w:val="5"/>
            <w:shd w:val="clear" w:color="auto" w:fill="auto"/>
            <w:vAlign w:val="center"/>
          </w:tcPr>
          <w:p w14:paraId="540F0BC7" w14:textId="46D8ECB2" w:rsidR="00A276B7" w:rsidRPr="000814D8" w:rsidRDefault="00A276B7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323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500 000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14:paraId="6043A549" w14:textId="7A538378" w:rsidR="00A276B7" w:rsidRPr="000814D8" w:rsidRDefault="00A276B7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500 000</w:t>
            </w:r>
          </w:p>
        </w:tc>
      </w:tr>
      <w:tr w:rsidR="00A276B7" w:rsidRPr="0022631D" w14:paraId="41E4ED39" w14:textId="77777777" w:rsidTr="00536CC6">
        <w:trPr>
          <w:trHeight w:val="150"/>
        </w:trPr>
        <w:tc>
          <w:tcPr>
            <w:tcW w:w="11072" w:type="dxa"/>
            <w:gridSpan w:val="35"/>
            <w:shd w:val="clear" w:color="auto" w:fill="auto"/>
            <w:vAlign w:val="center"/>
          </w:tcPr>
          <w:p w14:paraId="7265AE84" w14:textId="77777777" w:rsidR="00A276B7" w:rsidRPr="0022631D" w:rsidRDefault="00A276B7" w:rsidP="00A276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276B7" w:rsidRPr="0022631D" w14:paraId="1F657639" w14:textId="77777777" w:rsidTr="00D3119A">
        <w:trPr>
          <w:trHeight w:val="12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E09B976" w:rsidR="00A276B7" w:rsidRPr="0022631D" w:rsidRDefault="00A276B7" w:rsidP="00A276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</w:t>
            </w:r>
          </w:p>
        </w:tc>
        <w:tc>
          <w:tcPr>
            <w:tcW w:w="17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276B7" w:rsidRPr="0022631D" w:rsidRDefault="00A276B7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276B7" w:rsidRPr="0022631D" w:rsidRDefault="00A276B7" w:rsidP="00A276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3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276B7" w:rsidRPr="0022631D" w:rsidRDefault="00A276B7" w:rsidP="00A276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276B7" w:rsidRPr="0022631D" w:rsidRDefault="00A276B7" w:rsidP="00A276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276B7" w:rsidRPr="0022631D" w:rsidRDefault="00A276B7" w:rsidP="00A276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A276B7" w:rsidRPr="0022631D" w14:paraId="20BC55B9" w14:textId="77777777" w:rsidTr="00D3119A">
        <w:trPr>
          <w:trHeight w:val="15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A276B7" w:rsidRPr="0022631D" w:rsidRDefault="00A276B7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7EB99CB" w:rsidR="00A276B7" w:rsidRPr="002B3343" w:rsidRDefault="00D3119A" w:rsidP="00A276B7">
            <w:pPr>
              <w:widowControl w:val="0"/>
              <w:tabs>
                <w:tab w:val="left" w:pos="1409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D3119A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«ՇԻՆ-ԿՈՄՖՈՐՏ» ՍՊԸ</w:t>
            </w:r>
          </w:p>
        </w:tc>
        <w:tc>
          <w:tcPr>
            <w:tcW w:w="26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44AD0" w14:textId="77777777" w:rsidR="00D3119A" w:rsidRPr="00D3119A" w:rsidRDefault="00D3119A" w:rsidP="00D3119A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3119A">
              <w:rPr>
                <w:rFonts w:ascii="GHEA Grapalat" w:hAnsi="GHEA Grapalat" w:cs="Sylfaen"/>
                <w:sz w:val="16"/>
                <w:szCs w:val="16"/>
                <w:lang w:val="hy-AM"/>
              </w:rPr>
              <w:t>Հասցե ՀՀ, Գեղարքունիքի մարզ, ք</w:t>
            </w:r>
            <w:r w:rsidRPr="00D3119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3119A">
              <w:rPr>
                <w:rFonts w:ascii="GHEA Grapalat" w:hAnsi="GHEA Grapalat" w:cs="Sylfaen"/>
                <w:sz w:val="16"/>
                <w:szCs w:val="16"/>
                <w:lang w:val="hy-AM"/>
              </w:rPr>
              <w:t>Գավառ, Ազատության 35/33</w:t>
            </w:r>
          </w:p>
          <w:p w14:paraId="4916BA54" w14:textId="2826DE7D" w:rsidR="00A276B7" w:rsidRPr="002C04F5" w:rsidRDefault="00D3119A" w:rsidP="00D311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3119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հեռ. 093-81-03-51  </w:t>
            </w:r>
          </w:p>
        </w:tc>
        <w:tc>
          <w:tcPr>
            <w:tcW w:w="23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C07B3" w14:textId="0C6F6006" w:rsidR="00A276B7" w:rsidRDefault="00D3119A" w:rsidP="00A276B7">
            <w:pPr>
              <w:widowControl w:val="0"/>
              <w:spacing w:before="0" w:after="0"/>
              <w:ind w:left="0" w:firstLine="0"/>
              <w:jc w:val="center"/>
            </w:pPr>
            <w:hyperlink r:id="rId8" w:history="1">
              <w:r w:rsidRPr="008F0DFE">
                <w:rPr>
                  <w:rStyle w:val="Hyperlink"/>
                </w:rPr>
                <w:t>vigenpapmisho@gmail.com</w:t>
              </w:r>
            </w:hyperlink>
          </w:p>
          <w:p w14:paraId="07F71670" w14:textId="5E45639F" w:rsidR="00D3119A" w:rsidRPr="002B3343" w:rsidRDefault="00D3119A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BBFD7BD" w:rsidR="00A276B7" w:rsidRPr="00D3119A" w:rsidRDefault="00D3119A" w:rsidP="00A276B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3119A">
              <w:rPr>
                <w:rFonts w:ascii="GHEA Grapalat" w:hAnsi="GHEA Grapalat"/>
                <w:sz w:val="18"/>
                <w:szCs w:val="18"/>
              </w:rPr>
              <w:t>1150003420770721</w:t>
            </w:r>
          </w:p>
        </w:tc>
        <w:tc>
          <w:tcPr>
            <w:tcW w:w="2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A72B4CC" w:rsidR="00A276B7" w:rsidRPr="00D3119A" w:rsidRDefault="00D3119A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 w:rsidRPr="00D3119A">
              <w:rPr>
                <w:rFonts w:ascii="GHEA Grapalat" w:hAnsi="GHEA Grapalat"/>
                <w:sz w:val="18"/>
                <w:szCs w:val="18"/>
              </w:rPr>
              <w:t>08420977</w:t>
            </w:r>
          </w:p>
        </w:tc>
      </w:tr>
      <w:tr w:rsidR="00A276B7" w:rsidRPr="00153293" w14:paraId="496A046D" w14:textId="77777777" w:rsidTr="00536CC6">
        <w:trPr>
          <w:trHeight w:val="46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14:paraId="393BE26B" w14:textId="77777777" w:rsidR="00A276B7" w:rsidRPr="00153293" w:rsidRDefault="00A276B7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76B7" w:rsidRPr="0022631D" w14:paraId="3863A00B" w14:textId="77777777" w:rsidTr="00536C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276B7" w:rsidRPr="0022631D" w:rsidRDefault="00A276B7" w:rsidP="00A276B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0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276B7" w:rsidRPr="0022631D" w:rsidRDefault="00A276B7" w:rsidP="00A276B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76B7" w:rsidRPr="0022631D" w14:paraId="485BF528" w14:textId="77777777" w:rsidTr="00536CC6">
        <w:trPr>
          <w:trHeight w:val="288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14:paraId="60FF974B" w14:textId="77777777" w:rsidR="00A276B7" w:rsidRPr="0022631D" w:rsidRDefault="00A276B7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76B7" w:rsidRPr="00E56328" w14:paraId="7DB42300" w14:textId="77777777" w:rsidTr="00536CC6">
        <w:trPr>
          <w:trHeight w:val="288"/>
        </w:trPr>
        <w:tc>
          <w:tcPr>
            <w:tcW w:w="11072" w:type="dxa"/>
            <w:gridSpan w:val="35"/>
            <w:shd w:val="clear" w:color="auto" w:fill="auto"/>
            <w:vAlign w:val="center"/>
          </w:tcPr>
          <w:p w14:paraId="0AD8E25E" w14:textId="4FE520D4" w:rsidR="00A276B7" w:rsidRPr="003E4A97" w:rsidRDefault="00A276B7" w:rsidP="00A276B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2 օրացուցային օրվա ընթացքում:</w:t>
            </w:r>
          </w:p>
          <w:p w14:paraId="3D70D3AA" w14:textId="77777777" w:rsidR="00A276B7" w:rsidRPr="003E4A97" w:rsidRDefault="00A276B7" w:rsidP="00A276B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A276B7" w:rsidRPr="003E4A97" w:rsidRDefault="00A276B7" w:rsidP="00A276B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276B7" w:rsidRPr="003E4A97" w:rsidRDefault="00A276B7" w:rsidP="00A276B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A276B7" w:rsidRPr="003E4A97" w:rsidRDefault="00A276B7" w:rsidP="00A276B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276B7" w:rsidRPr="003E4A97" w:rsidRDefault="00A276B7" w:rsidP="00A276B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276B7" w:rsidRPr="003E4A97" w:rsidRDefault="00A276B7" w:rsidP="00A276B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276B7" w:rsidRPr="003E4A97" w:rsidRDefault="00A276B7" w:rsidP="00A276B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A153044" w:rsidR="00A276B7" w:rsidRPr="003E4A97" w:rsidRDefault="00A276B7" w:rsidP="00A276B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 պատասխանատու ստորաբաժանման ղեկավարի էլեկտրո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նային փոստի պաշտոնական հասցեն է----</w:t>
            </w:r>
          </w:p>
        </w:tc>
      </w:tr>
      <w:tr w:rsidR="00A276B7" w:rsidRPr="00E56328" w14:paraId="3CC8B38C" w14:textId="77777777" w:rsidTr="00536CC6">
        <w:trPr>
          <w:trHeight w:val="202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14:paraId="27E950AD" w14:textId="77777777" w:rsidR="00A276B7" w:rsidRPr="00E307A4" w:rsidRDefault="00A276B7" w:rsidP="00A276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76B7" w:rsidRPr="00E56328" w14:paraId="5484FA73" w14:textId="77777777" w:rsidTr="00536CC6">
        <w:trPr>
          <w:trHeight w:val="475"/>
        </w:trPr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276B7" w:rsidRPr="0022631D" w:rsidRDefault="00A276B7" w:rsidP="00A276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55A9E436" w14:textId="77777777" w:rsidR="00A276B7" w:rsidRPr="00A132CB" w:rsidRDefault="00A276B7" w:rsidP="00A276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Pr="00A132CB">
                <w:rPr>
                  <w:rFonts w:ascii="GHEA Grapalat" w:eastAsia="Times New Roman" w:hAnsi="GHEA Grapalat"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www.gnumner.am</w:t>
              </w:r>
            </w:hyperlink>
          </w:p>
          <w:p w14:paraId="6FC786A2" w14:textId="77777777" w:rsidR="00A276B7" w:rsidRPr="0022631D" w:rsidRDefault="00A276B7" w:rsidP="00A276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276B7" w:rsidRPr="00E56328" w14:paraId="5A7FED5D" w14:textId="77777777" w:rsidTr="00536CC6">
        <w:trPr>
          <w:trHeight w:val="108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14:paraId="7A66F2DC" w14:textId="77777777" w:rsidR="00A276B7" w:rsidRPr="0022631D" w:rsidRDefault="00A276B7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76B7" w:rsidRPr="00E56328" w14:paraId="40B30E88" w14:textId="77777777" w:rsidTr="00536CC6">
        <w:trPr>
          <w:trHeight w:val="427"/>
        </w:trPr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276B7" w:rsidRPr="0022631D" w:rsidRDefault="00A276B7" w:rsidP="00A276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907DEB0" w:rsidR="00A276B7" w:rsidRPr="00523863" w:rsidRDefault="00A276B7" w:rsidP="00A276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276B7" w:rsidRPr="00E56328" w14:paraId="541BD7F7" w14:textId="77777777" w:rsidTr="00536CC6">
        <w:trPr>
          <w:trHeight w:val="158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276B7" w:rsidRPr="0022631D" w:rsidRDefault="00A276B7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76B7" w:rsidRPr="00E56328" w14:paraId="4DE14D25" w14:textId="77777777" w:rsidTr="00536CC6">
        <w:trPr>
          <w:trHeight w:val="427"/>
        </w:trPr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276B7" w:rsidRPr="00E56328" w:rsidRDefault="00A276B7" w:rsidP="00A276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DF6F8F3" w:rsidR="00A276B7" w:rsidRPr="00523863" w:rsidRDefault="00A276B7" w:rsidP="00A276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276B7" w:rsidRPr="00E56328" w14:paraId="1DAD5D5C" w14:textId="77777777" w:rsidTr="00536CC6">
        <w:trPr>
          <w:trHeight w:val="46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14:paraId="57597369" w14:textId="77777777" w:rsidR="00A276B7" w:rsidRPr="00E56328" w:rsidRDefault="00A276B7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76B7" w:rsidRPr="0022631D" w14:paraId="5F667D89" w14:textId="77777777" w:rsidTr="00536CC6">
        <w:trPr>
          <w:trHeight w:val="95"/>
        </w:trPr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276B7" w:rsidRPr="0022631D" w:rsidRDefault="00A276B7" w:rsidP="00A276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276B7" w:rsidRPr="0022631D" w:rsidRDefault="00A276B7" w:rsidP="00A276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276B7" w:rsidRPr="0022631D" w14:paraId="406B68D6" w14:textId="77777777" w:rsidTr="00536CC6">
        <w:trPr>
          <w:trHeight w:val="46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14:paraId="79EAD146" w14:textId="77777777" w:rsidR="00A276B7" w:rsidRPr="0022631D" w:rsidRDefault="00A276B7" w:rsidP="00A27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76B7" w:rsidRPr="0022631D" w14:paraId="1A2BD291" w14:textId="77777777" w:rsidTr="00536CC6">
        <w:trPr>
          <w:trHeight w:val="227"/>
        </w:trPr>
        <w:tc>
          <w:tcPr>
            <w:tcW w:w="11072" w:type="dxa"/>
            <w:gridSpan w:val="35"/>
            <w:shd w:val="clear" w:color="auto" w:fill="auto"/>
            <w:vAlign w:val="center"/>
          </w:tcPr>
          <w:p w14:paraId="73A19DB3" w14:textId="77777777" w:rsidR="00A276B7" w:rsidRPr="0022631D" w:rsidRDefault="00A276B7" w:rsidP="00A276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76B7" w:rsidRPr="0022631D" w14:paraId="002AF1AD" w14:textId="77777777" w:rsidTr="00536CC6">
        <w:trPr>
          <w:trHeight w:val="47"/>
        </w:trPr>
        <w:tc>
          <w:tcPr>
            <w:tcW w:w="3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276B7" w:rsidRPr="0022631D" w:rsidRDefault="00A276B7" w:rsidP="00A276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276B7" w:rsidRPr="0022631D" w:rsidRDefault="00A276B7" w:rsidP="00A276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0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276B7" w:rsidRPr="0022631D" w:rsidRDefault="00A276B7" w:rsidP="00A276B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276B7" w:rsidRPr="0022631D" w14:paraId="6C6C269C" w14:textId="77777777" w:rsidTr="00536CC6">
        <w:trPr>
          <w:trHeight w:val="47"/>
        </w:trPr>
        <w:tc>
          <w:tcPr>
            <w:tcW w:w="3052" w:type="dxa"/>
            <w:gridSpan w:val="8"/>
            <w:shd w:val="clear" w:color="auto" w:fill="auto"/>
            <w:vAlign w:val="center"/>
          </w:tcPr>
          <w:p w14:paraId="0A862370" w14:textId="7BCFC99B" w:rsidR="00A276B7" w:rsidRPr="00523863" w:rsidRDefault="00A276B7" w:rsidP="00A276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Դալլաքյան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1A947AF6" w:rsidR="00A276B7" w:rsidRPr="0022631D" w:rsidRDefault="00A276B7" w:rsidP="00A276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010568531</w:t>
            </w:r>
          </w:p>
        </w:tc>
        <w:tc>
          <w:tcPr>
            <w:tcW w:w="4035" w:type="dxa"/>
            <w:gridSpan w:val="10"/>
            <w:shd w:val="clear" w:color="auto" w:fill="auto"/>
            <w:vAlign w:val="center"/>
          </w:tcPr>
          <w:p w14:paraId="3C42DEDA" w14:textId="711D4B06" w:rsidR="00A276B7" w:rsidRPr="0022631D" w:rsidRDefault="00A276B7" w:rsidP="00A276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37E88">
              <w:rPr>
                <w:rFonts w:ascii="GHEA Grapalat" w:hAnsi="GHEA Grapalat"/>
                <w:bCs/>
                <w:sz w:val="14"/>
                <w:szCs w:val="14"/>
              </w:rPr>
              <w:t>gnumner@sci.am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1EC3572F" w:rsidR="0022631D" w:rsidRPr="0022631D" w:rsidRDefault="002319BD" w:rsidP="00E415F1">
      <w:pPr>
        <w:spacing w:before="0"/>
        <w:ind w:left="0" w:firstLine="0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  <w:r w:rsidRPr="002319BD">
        <w:rPr>
          <w:rFonts w:ascii="GHEA Grapalat" w:eastAsia="Times New Roman" w:hAnsi="GHEA Grapalat" w:cs="Sylfaen"/>
          <w:sz w:val="18"/>
          <w:szCs w:val="18"/>
          <w:lang w:val="af-ZA" w:eastAsia="x-none"/>
        </w:rPr>
        <w:t xml:space="preserve">Պատվիրատու`  ՀՀ </w:t>
      </w:r>
      <w:r w:rsidR="00E415F1">
        <w:rPr>
          <w:rFonts w:ascii="GHEA Grapalat" w:eastAsia="Times New Roman" w:hAnsi="GHEA Grapalat" w:cs="Sylfaen"/>
          <w:sz w:val="18"/>
          <w:szCs w:val="18"/>
          <w:lang w:val="af-ZA" w:eastAsia="x-none"/>
        </w:rPr>
        <w:t>Գիտությունների ազգային ակադեմիա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A5A1B">
      <w:pgSz w:w="11907" w:h="16840" w:code="9"/>
      <w:pgMar w:top="1134" w:right="562" w:bottom="284" w:left="70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00F6" w14:textId="77777777" w:rsidR="00EB6F18" w:rsidRDefault="00EB6F18" w:rsidP="0022631D">
      <w:pPr>
        <w:spacing w:before="0" w:after="0"/>
      </w:pPr>
      <w:r>
        <w:separator/>
      </w:r>
    </w:p>
  </w:endnote>
  <w:endnote w:type="continuationSeparator" w:id="0">
    <w:p w14:paraId="7739125B" w14:textId="77777777" w:rsidR="00EB6F18" w:rsidRDefault="00EB6F1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3FE9B" w14:textId="77777777" w:rsidR="00EB6F18" w:rsidRDefault="00EB6F18" w:rsidP="0022631D">
      <w:pPr>
        <w:spacing w:before="0" w:after="0"/>
      </w:pPr>
      <w:r>
        <w:separator/>
      </w:r>
    </w:p>
  </w:footnote>
  <w:footnote w:type="continuationSeparator" w:id="0">
    <w:p w14:paraId="66807E03" w14:textId="77777777" w:rsidR="00EB6F18" w:rsidRDefault="00EB6F18" w:rsidP="0022631D">
      <w:pPr>
        <w:spacing w:before="0" w:after="0"/>
      </w:pPr>
      <w:r>
        <w:continuationSeparator/>
      </w:r>
    </w:p>
  </w:footnote>
  <w:footnote w:id="1">
    <w:p w14:paraId="73E33F31" w14:textId="77777777" w:rsidR="00E27805" w:rsidRPr="00541A77" w:rsidRDefault="00E27805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E27805" w:rsidRPr="002D0BF6" w:rsidRDefault="00E2780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27805" w:rsidRPr="002D0BF6" w:rsidRDefault="00E2780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7687C" w:rsidRPr="002D0BF6" w:rsidRDefault="0097687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7687C" w:rsidRPr="002D0BF6" w:rsidRDefault="0097687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7687C" w:rsidRPr="00871366" w:rsidRDefault="0097687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276B7" w:rsidRPr="002D0BF6" w:rsidRDefault="00A276B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B2288"/>
    <w:multiLevelType w:val="hybridMultilevel"/>
    <w:tmpl w:val="C9C4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5F08"/>
    <w:multiLevelType w:val="hybridMultilevel"/>
    <w:tmpl w:val="E9782C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22504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221406">
    <w:abstractNumId w:val="1"/>
  </w:num>
  <w:num w:numId="3" w16cid:durableId="2099986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14D8"/>
    <w:rsid w:val="000B0199"/>
    <w:rsid w:val="000E4FF1"/>
    <w:rsid w:val="000E5CCC"/>
    <w:rsid w:val="000F376D"/>
    <w:rsid w:val="001021B0"/>
    <w:rsid w:val="00153293"/>
    <w:rsid w:val="0018422F"/>
    <w:rsid w:val="00196C80"/>
    <w:rsid w:val="001A1999"/>
    <w:rsid w:val="001C1BE1"/>
    <w:rsid w:val="001E0091"/>
    <w:rsid w:val="0022631D"/>
    <w:rsid w:val="00226906"/>
    <w:rsid w:val="002319BD"/>
    <w:rsid w:val="00237C26"/>
    <w:rsid w:val="002546EB"/>
    <w:rsid w:val="002560C9"/>
    <w:rsid w:val="00295B92"/>
    <w:rsid w:val="002B3343"/>
    <w:rsid w:val="002B64F1"/>
    <w:rsid w:val="002C04F5"/>
    <w:rsid w:val="002C10DF"/>
    <w:rsid w:val="002E4E6F"/>
    <w:rsid w:val="002F16CC"/>
    <w:rsid w:val="002F1FEB"/>
    <w:rsid w:val="00322DD3"/>
    <w:rsid w:val="00371B1D"/>
    <w:rsid w:val="00391C88"/>
    <w:rsid w:val="003930B5"/>
    <w:rsid w:val="003B2758"/>
    <w:rsid w:val="003B6ACA"/>
    <w:rsid w:val="003D1DC7"/>
    <w:rsid w:val="003E1F04"/>
    <w:rsid w:val="003E3D40"/>
    <w:rsid w:val="003E4A97"/>
    <w:rsid w:val="003E6978"/>
    <w:rsid w:val="00403DCA"/>
    <w:rsid w:val="00412E3D"/>
    <w:rsid w:val="00433E3C"/>
    <w:rsid w:val="004540D6"/>
    <w:rsid w:val="00472069"/>
    <w:rsid w:val="00474C2F"/>
    <w:rsid w:val="004764CD"/>
    <w:rsid w:val="004875E0"/>
    <w:rsid w:val="00492612"/>
    <w:rsid w:val="004D078F"/>
    <w:rsid w:val="004E376E"/>
    <w:rsid w:val="00503BCC"/>
    <w:rsid w:val="00523863"/>
    <w:rsid w:val="00533F70"/>
    <w:rsid w:val="00536CC6"/>
    <w:rsid w:val="00546023"/>
    <w:rsid w:val="00570618"/>
    <w:rsid w:val="005737F9"/>
    <w:rsid w:val="00594C1E"/>
    <w:rsid w:val="005C14BE"/>
    <w:rsid w:val="005D0561"/>
    <w:rsid w:val="005D199A"/>
    <w:rsid w:val="005D5FBD"/>
    <w:rsid w:val="005E0894"/>
    <w:rsid w:val="005E213F"/>
    <w:rsid w:val="00607C9A"/>
    <w:rsid w:val="00646760"/>
    <w:rsid w:val="006800E9"/>
    <w:rsid w:val="00690ECB"/>
    <w:rsid w:val="006A007D"/>
    <w:rsid w:val="006A38B4"/>
    <w:rsid w:val="006B2E21"/>
    <w:rsid w:val="006C0266"/>
    <w:rsid w:val="006C1C03"/>
    <w:rsid w:val="006E0D92"/>
    <w:rsid w:val="006E1A83"/>
    <w:rsid w:val="006F2779"/>
    <w:rsid w:val="007060FC"/>
    <w:rsid w:val="007732E7"/>
    <w:rsid w:val="0078682E"/>
    <w:rsid w:val="0079100A"/>
    <w:rsid w:val="0079433C"/>
    <w:rsid w:val="007A19EE"/>
    <w:rsid w:val="007E3B67"/>
    <w:rsid w:val="00806754"/>
    <w:rsid w:val="0081420B"/>
    <w:rsid w:val="008A2880"/>
    <w:rsid w:val="008C4E62"/>
    <w:rsid w:val="008E3237"/>
    <w:rsid w:val="008E493A"/>
    <w:rsid w:val="008E7AE7"/>
    <w:rsid w:val="0093320B"/>
    <w:rsid w:val="0093770E"/>
    <w:rsid w:val="00952D49"/>
    <w:rsid w:val="009604B0"/>
    <w:rsid w:val="00963318"/>
    <w:rsid w:val="0097687C"/>
    <w:rsid w:val="009C5E0F"/>
    <w:rsid w:val="009E75FF"/>
    <w:rsid w:val="00A132CB"/>
    <w:rsid w:val="00A276B7"/>
    <w:rsid w:val="00A306F5"/>
    <w:rsid w:val="00A31820"/>
    <w:rsid w:val="00A543EF"/>
    <w:rsid w:val="00A829DC"/>
    <w:rsid w:val="00A91F06"/>
    <w:rsid w:val="00AA32E4"/>
    <w:rsid w:val="00AC3870"/>
    <w:rsid w:val="00AD07B9"/>
    <w:rsid w:val="00AD59DC"/>
    <w:rsid w:val="00B04DC6"/>
    <w:rsid w:val="00B323C3"/>
    <w:rsid w:val="00B75762"/>
    <w:rsid w:val="00B832A8"/>
    <w:rsid w:val="00B91DE2"/>
    <w:rsid w:val="00B94EA2"/>
    <w:rsid w:val="00BA03B0"/>
    <w:rsid w:val="00BA5A1B"/>
    <w:rsid w:val="00BB0A93"/>
    <w:rsid w:val="00BC4B24"/>
    <w:rsid w:val="00BD3D4E"/>
    <w:rsid w:val="00BF1465"/>
    <w:rsid w:val="00BF4745"/>
    <w:rsid w:val="00C3653F"/>
    <w:rsid w:val="00C51E5D"/>
    <w:rsid w:val="00C84DF7"/>
    <w:rsid w:val="00C96337"/>
    <w:rsid w:val="00C96BED"/>
    <w:rsid w:val="00CA7A10"/>
    <w:rsid w:val="00CB44D2"/>
    <w:rsid w:val="00CC1F23"/>
    <w:rsid w:val="00CC7EA3"/>
    <w:rsid w:val="00CD31B5"/>
    <w:rsid w:val="00CF1F70"/>
    <w:rsid w:val="00D3119A"/>
    <w:rsid w:val="00D350DE"/>
    <w:rsid w:val="00D36189"/>
    <w:rsid w:val="00D80C64"/>
    <w:rsid w:val="00D92A62"/>
    <w:rsid w:val="00DB648B"/>
    <w:rsid w:val="00DE06F1"/>
    <w:rsid w:val="00E0318C"/>
    <w:rsid w:val="00E243EA"/>
    <w:rsid w:val="00E27805"/>
    <w:rsid w:val="00E307A4"/>
    <w:rsid w:val="00E33A25"/>
    <w:rsid w:val="00E415F1"/>
    <w:rsid w:val="00E4188B"/>
    <w:rsid w:val="00E41C50"/>
    <w:rsid w:val="00E54C4D"/>
    <w:rsid w:val="00E56328"/>
    <w:rsid w:val="00EA01A2"/>
    <w:rsid w:val="00EA568C"/>
    <w:rsid w:val="00EA767F"/>
    <w:rsid w:val="00EB59EE"/>
    <w:rsid w:val="00EB6F18"/>
    <w:rsid w:val="00EC4822"/>
    <w:rsid w:val="00ED7523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E20D2C65-EEED-455E-939D-379C67AC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31B5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D31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31B5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D31B5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E307A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800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00E9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E2780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27805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C1C03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97687C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7687C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enpapmish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A599-2C9B-485F-B984-22B03FB6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20</cp:revision>
  <cp:lastPrinted>2021-04-06T07:47:00Z</cp:lastPrinted>
  <dcterms:created xsi:type="dcterms:W3CDTF">2023-02-28T07:19:00Z</dcterms:created>
  <dcterms:modified xsi:type="dcterms:W3CDTF">2025-09-08T10:02:00Z</dcterms:modified>
</cp:coreProperties>
</file>